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CESI仿宋-GB2312" w:hAnsi="CESI仿宋-GB2312" w:eastAsia="CESI仿宋-GB2312" w:cs="CESI仿宋-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CESI仿宋-GB2312" w:hAnsi="CESI仿宋-GB2312" w:eastAsia="CESI仿宋-GB2312" w:cs="CESI仿宋-GB2312"/>
          <w:b w:val="0"/>
          <w:bCs w:val="0"/>
          <w:sz w:val="32"/>
          <w:szCs w:val="32"/>
          <w:lang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eastAsia="zh-CN"/>
        </w:rPr>
        <w:t>“襄约学科学”科普知识竞赛平台开发维护和奖品、奖励发放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  <w:t>项目报价单</w:t>
      </w:r>
    </w:p>
    <w:tbl>
      <w:tblPr>
        <w:tblStyle w:val="7"/>
        <w:tblW w:w="14408" w:type="dxa"/>
        <w:tblInd w:w="-27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22"/>
        <w:gridCol w:w="4731"/>
        <w:gridCol w:w="42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5422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bCs/>
                <w:sz w:val="28"/>
                <w:szCs w:val="36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36"/>
              </w:rPr>
              <w:t>项目名称</w:t>
            </w:r>
          </w:p>
        </w:tc>
        <w:tc>
          <w:tcPr>
            <w:tcW w:w="8986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/>
                <w:b/>
                <w:bCs/>
                <w:sz w:val="28"/>
                <w:szCs w:val="36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eastAsia="zh-CN"/>
              </w:rPr>
              <w:t>报价（最高限价</w:t>
            </w: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>6万元</w:t>
            </w:r>
            <w:r>
              <w:rPr>
                <w:rFonts w:hint="eastAsia" w:ascii="黑体" w:hAnsi="黑体" w:eastAsia="黑体" w:cs="黑体"/>
                <w:sz w:val="28"/>
                <w:szCs w:val="28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0" w:hRule="atLeast"/>
        </w:trPr>
        <w:tc>
          <w:tcPr>
            <w:tcW w:w="5422" w:type="dxa"/>
            <w:noWrap w:val="0"/>
            <w:vAlign w:val="top"/>
          </w:tcPr>
          <w:p>
            <w:pPr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lang w:eastAsia="zh-CN"/>
              </w:rPr>
              <w:t>“襄约学科学”科普知识竞赛平台开发维护和奖品、奖励发放</w:t>
            </w: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lang w:val="en-US" w:eastAsia="zh-CN"/>
              </w:rPr>
              <w:t>项目</w:t>
            </w:r>
          </w:p>
        </w:tc>
        <w:tc>
          <w:tcPr>
            <w:tcW w:w="8986" w:type="dxa"/>
            <w:gridSpan w:val="2"/>
            <w:noWrap w:val="0"/>
            <w:vAlign w:val="top"/>
          </w:tcPr>
          <w:p>
            <w:pPr>
              <w:ind w:firstLine="560" w:firstLineChars="200"/>
              <w:rPr>
                <w:rFonts w:hint="eastAsia" w:eastAsiaTheme="minorEastAsia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</w:trPr>
        <w:tc>
          <w:tcPr>
            <w:tcW w:w="14408" w:type="dxa"/>
            <w:gridSpan w:val="3"/>
            <w:noWrap w:val="0"/>
            <w:vAlign w:val="center"/>
          </w:tcPr>
          <w:p>
            <w:pPr>
              <w:jc w:val="both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供应商名称：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10153" w:type="dxa"/>
            <w:gridSpan w:val="2"/>
            <w:noWrap w:val="0"/>
            <w:vAlign w:val="center"/>
          </w:tcPr>
          <w:p>
            <w:pPr>
              <w:jc w:val="both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地址：</w:t>
            </w:r>
          </w:p>
        </w:tc>
        <w:tc>
          <w:tcPr>
            <w:tcW w:w="4255" w:type="dxa"/>
            <w:noWrap w:val="0"/>
            <w:vAlign w:val="center"/>
          </w:tcPr>
          <w:p>
            <w:pPr>
              <w:jc w:val="both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联系电话：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8" w:hRule="atLeast"/>
        </w:trPr>
        <w:tc>
          <w:tcPr>
            <w:tcW w:w="5422" w:type="dxa"/>
            <w:noWrap w:val="0"/>
            <w:vAlign w:val="center"/>
          </w:tcPr>
          <w:p>
            <w:pPr>
              <w:jc w:val="both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负责人签字：</w:t>
            </w:r>
          </w:p>
        </w:tc>
        <w:tc>
          <w:tcPr>
            <w:tcW w:w="8986" w:type="dxa"/>
            <w:gridSpan w:val="2"/>
            <w:noWrap w:val="0"/>
            <w:vAlign w:val="center"/>
          </w:tcPr>
          <w:p>
            <w:pPr>
              <w:jc w:val="both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供应商家（章）：</w:t>
            </w:r>
          </w:p>
        </w:tc>
      </w:tr>
    </w:tbl>
    <w:p/>
    <w:p>
      <w:bookmarkStart w:id="0" w:name="_GoBack"/>
      <w:bookmarkEnd w:id="0"/>
    </w:p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7A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仿宋_GB2312">
    <w:altName w:val="方正仿宋_GBK"/>
    <w:panose1 w:val="02010609030101010101"/>
    <w:charset w:val="86"/>
    <w:family w:val="roman"/>
    <w:pitch w:val="default"/>
    <w:sig w:usb0="00000000" w:usb1="00000000" w:usb2="00000000" w:usb3="00000000" w:csb0="00040000" w:csb1="00000000"/>
  </w:font>
  <w:font w:name="楷体_GB2312">
    <w:altName w:val="方正楷体_GBK"/>
    <w:panose1 w:val="00000000000000000000"/>
    <w:charset w:val="86"/>
    <w:family w:val="roman"/>
    <w:pitch w:val="default"/>
    <w:sig w:usb0="00000000" w:usb1="00000000" w:usb2="00000000" w:usb3="00000000" w:csb0="00040000" w:csb1="00000000"/>
  </w:font>
  <w:font w:name="CESI仿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true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EF960A"/>
    <w:rsid w:val="7FEF96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99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autoSpaceDE w:val="0"/>
      <w:autoSpaceDN w:val="0"/>
      <w:adjustRightInd w:val="0"/>
      <w:jc w:val="center"/>
    </w:pPr>
    <w:rPr>
      <w:rFonts w:ascii="仿宋_GB2312"/>
      <w:kern w:val="0"/>
      <w:sz w:val="24"/>
    </w:rPr>
  </w:style>
  <w:style w:type="paragraph" w:styleId="3">
    <w:name w:val="Body Text Indent"/>
    <w:basedOn w:val="1"/>
    <w:qFormat/>
    <w:uiPriority w:val="0"/>
    <w:pPr>
      <w:ind w:firstLine="630"/>
    </w:pPr>
    <w:rPr>
      <w:rFonts w:ascii="楷体_GB2312" w:eastAsia="楷体_GB2312"/>
      <w:b/>
      <w:sz w:val="28"/>
    </w:rPr>
  </w:style>
  <w:style w:type="paragraph" w:styleId="4">
    <w:name w:val="Body Text First Indent"/>
    <w:basedOn w:val="2"/>
    <w:next w:val="5"/>
    <w:qFormat/>
    <w:uiPriority w:val="99"/>
    <w:pPr>
      <w:ind w:firstLine="420" w:firstLineChars="100"/>
    </w:pPr>
  </w:style>
  <w:style w:type="paragraph" w:styleId="5">
    <w:name w:val="Body Text First Indent 2"/>
    <w:basedOn w:val="3"/>
    <w:qFormat/>
    <w:uiPriority w:val="0"/>
    <w:pPr>
      <w:spacing w:after="120"/>
      <w:ind w:left="420" w:leftChars="200" w:firstLine="420" w:firstLineChars="200"/>
    </w:p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Office_11.8.2.10337_F1E327BC-269C-435d-A152-05C5408002CA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2024-02-27T16:59:00Z</dcterms:created>
  <dc:creator>黄建</dc:creator>
  <cp:lastModifiedBy>黄建</cp:lastModifiedBy>
  <dcterms:modified xsi:type="dcterms:W3CDTF">2024-02-27T17:00:22Z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</Properties>
</file>