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1" w:firstLineChars="100"/>
        <w:jc w:val="center"/>
        <w:rPr>
          <w:rFonts w:hint="eastAsia" w:ascii="仿宋_GB2312" w:eastAsia="仿宋_GB2312"/>
          <w:b/>
          <w:sz w:val="28"/>
          <w:szCs w:val="28"/>
        </w:rPr>
      </w:pPr>
      <w:r>
        <w:rPr>
          <w:rFonts w:hint="eastAsia" w:ascii="仿宋_GB2312" w:eastAsia="仿宋_GB2312"/>
          <w:b/>
          <w:sz w:val="32"/>
          <w:szCs w:val="32"/>
          <w:lang w:val="en-US" w:eastAsia="zh-CN"/>
        </w:rPr>
        <w:t>2026湖北省科技奖提名公示</w:t>
      </w:r>
    </w:p>
    <w:p>
      <w:pPr>
        <w:spacing w:line="600" w:lineRule="exact"/>
        <w:ind w:firstLine="640" w:firstLineChars="200"/>
        <w:rPr>
          <w:rFonts w:hint="eastAsia" w:ascii="仿宋_GB2312" w:eastAsia="仿宋_GB2312"/>
          <w:sz w:val="32"/>
          <w:szCs w:val="32"/>
        </w:rPr>
      </w:pP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rPr>
        <w:t>项目名称</w:t>
      </w:r>
      <w:r>
        <w:rPr>
          <w:rFonts w:hint="eastAsia" w:ascii="仿宋_GB2312" w:eastAsia="仿宋_GB2312"/>
          <w:b/>
          <w:sz w:val="28"/>
          <w:szCs w:val="28"/>
          <w:lang w:eastAsia="zh-CN"/>
        </w:rPr>
        <w:t>：</w:t>
      </w:r>
      <w:r>
        <w:rPr>
          <w:rFonts w:hint="eastAsia" w:ascii="仿宋_GB2312" w:eastAsia="仿宋_GB2312"/>
          <w:b w:val="0"/>
          <w:bCs/>
          <w:sz w:val="28"/>
          <w:szCs w:val="28"/>
          <w:lang w:eastAsia="zh-CN"/>
        </w:rPr>
        <w:t>烟叶智能低碳烘烤工艺及设备研究</w:t>
      </w:r>
      <w:r>
        <w:rPr>
          <w:rFonts w:hint="eastAsia" w:ascii="仿宋_GB2312" w:hAnsi="仿宋_GB2312" w:eastAsia="仿宋_GB2312" w:cs="仿宋_GB2312"/>
          <w:b w:val="0"/>
          <w:bCs/>
          <w:sz w:val="28"/>
          <w:szCs w:val="28"/>
          <w:lang w:val="en-US" w:eastAsia="zh-CN"/>
        </w:rPr>
        <w:t xml:space="preserve"> </w:t>
      </w: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rPr>
        <w:t>提名者及提名</w:t>
      </w:r>
      <w:r>
        <w:rPr>
          <w:rFonts w:hint="eastAsia" w:ascii="仿宋_GB2312" w:eastAsia="仿宋_GB2312"/>
          <w:b/>
          <w:sz w:val="28"/>
          <w:szCs w:val="28"/>
          <w:lang w:eastAsia="zh-CN"/>
        </w:rPr>
        <w:t>意见</w:t>
      </w:r>
      <w:r>
        <w:rPr>
          <w:rFonts w:hint="eastAsia" w:ascii="仿宋_GB2312" w:eastAsia="仿宋_GB2312"/>
          <w:b/>
          <w:sz w:val="28"/>
          <w:szCs w:val="28"/>
          <w:lang w:val="en-US" w:eastAsia="zh-CN"/>
        </w:rPr>
        <w:t xml:space="preserve">: </w:t>
      </w:r>
      <w:r>
        <w:rPr>
          <w:rFonts w:hint="eastAsia" w:ascii="仿宋_GB2312" w:hAnsi="仿宋_GB2312" w:eastAsia="仿宋_GB2312" w:cs="仿宋_GB2312"/>
          <w:b w:val="0"/>
          <w:bCs/>
          <w:sz w:val="28"/>
          <w:szCs w:val="28"/>
          <w:lang w:val="en-US" w:eastAsia="zh-CN"/>
        </w:rPr>
        <w:t>湖北省科学技术协会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针对烟叶烘烤用工多、环境污染重、烘烤质量差等影响行业发展的瓶颈问题，项目组立足智能化和低碳化烘烤创新思路，历经 13 年多学科联合攻关，发明了“烤前烘烤工艺设定数字化”耦合“烤中烘烤工艺智能调整”的烟叶智能烘烤关键技术，研发出具有自主知识产权的物联网智能烘烤装备及低碳高效烘烤成套装备。实现了烘烤工艺制定、调整由人工到智能化的重大转变，识别准确率达 99.7%，烤后上等烟率增加 18.6%，节约用工 90%以上；低碳高效烘烤成套装备燃烧效率达 93%，热交换效率达 60%，建立的“酸解烟秆＋玉米</w:t>
      </w:r>
      <w:bookmarkStart w:id="0" w:name="_GoBack"/>
      <w:bookmarkEnd w:id="0"/>
      <w:r>
        <w:rPr>
          <w:rFonts w:hint="eastAsia" w:ascii="仿宋_GB2312" w:hAnsi="仿宋_GB2312" w:eastAsia="仿宋_GB2312" w:cs="仿宋_GB2312"/>
          <w:b w:val="0"/>
          <w:bCs/>
          <w:sz w:val="28"/>
          <w:szCs w:val="28"/>
          <w:lang w:val="en-US" w:eastAsia="zh-CN"/>
        </w:rPr>
        <w:t xml:space="preserve">秸秆”成型燃料生产体系，实现了秸秆废弃物高效资源化利用和烟叶烘烤“碳中和”。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该成果经鉴定达到国际先进水平。获授权国家发明专利 23 项、实用新型专利 12 项、软件著作权 6 项，发表论文 38 篇（SCI 收录 11 篇），1 篇在国际烟草科学研究合作中心（CORESTA）会议交流，出版专著2部。整体技术已在湖北省新建和改建密集烤房中100%应用，并辐射应用到云南、湖南、重庆、河南等烟叶产区。培养研究生 36名，培养研究员2名，高级农艺师3名，项目组成员1 人入选行业首批青年托举人才。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拟提名2026年度湖北省技术发明奖。</w:t>
      </w:r>
    </w:p>
    <w:p>
      <w:pPr>
        <w:spacing w:line="600" w:lineRule="exact"/>
        <w:rPr>
          <w:rFonts w:hint="eastAsia" w:ascii="仿宋_GB2312" w:hAnsi="仿宋_GB2312" w:eastAsia="仿宋_GB2312" w:cs="仿宋_GB2312"/>
          <w:b w:val="0"/>
          <w:bCs/>
          <w:sz w:val="28"/>
          <w:szCs w:val="28"/>
          <w:lang w:val="en-US" w:eastAsia="zh-CN"/>
        </w:rPr>
      </w:pPr>
    </w:p>
    <w:p>
      <w:pPr>
        <w:spacing w:line="600" w:lineRule="exact"/>
        <w:rPr>
          <w:rFonts w:hint="eastAsia" w:ascii="仿宋_GB2312" w:eastAsia="仿宋_GB2312"/>
          <w:b/>
          <w:sz w:val="28"/>
          <w:szCs w:val="28"/>
          <w:lang w:eastAsia="zh-CN"/>
        </w:rPr>
      </w:pPr>
      <w:r>
        <w:rPr>
          <w:rFonts w:hint="eastAsia" w:ascii="仿宋_GB2312" w:eastAsia="仿宋_GB2312"/>
          <w:b/>
          <w:sz w:val="28"/>
          <w:szCs w:val="28"/>
        </w:rPr>
        <w:t>主要知识产权和标准规范等目录</w:t>
      </w:r>
      <w:r>
        <w:rPr>
          <w:rFonts w:hint="eastAsia" w:ascii="仿宋_GB2312" w:eastAsia="仿宋_GB2312"/>
          <w:b/>
          <w:sz w:val="28"/>
          <w:szCs w:val="28"/>
          <w:lang w:eastAsia="zh-CN"/>
        </w:rPr>
        <w:t>：</w:t>
      </w:r>
    </w:p>
    <w:tbl>
      <w:tblPr>
        <w:tblStyle w:val="3"/>
        <w:tblpPr w:leftFromText="180" w:rightFromText="180" w:vertAnchor="text" w:horzAnchor="page" w:tblpX="1276" w:tblpY="300"/>
        <w:tblOverlap w:val="never"/>
        <w:tblW w:w="551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0"/>
        <w:gridCol w:w="664"/>
        <w:gridCol w:w="975"/>
        <w:gridCol w:w="588"/>
        <w:gridCol w:w="1816"/>
        <w:gridCol w:w="1089"/>
        <w:gridCol w:w="1261"/>
        <w:gridCol w:w="1256"/>
        <w:gridCol w:w="1008"/>
        <w:gridCol w:w="8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05" w:hRule="exact"/>
        </w:trPr>
        <w:tc>
          <w:tcPr>
            <w:tcW w:w="163"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8"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知识产权（标准）类别</w:t>
            </w:r>
          </w:p>
        </w:tc>
        <w:tc>
          <w:tcPr>
            <w:tcW w:w="49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知识产权（标准）具体名称</w:t>
            </w:r>
          </w:p>
        </w:tc>
        <w:tc>
          <w:tcPr>
            <w:tcW w:w="29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国家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（地区）</w:t>
            </w:r>
          </w:p>
        </w:tc>
        <w:tc>
          <w:tcPr>
            <w:tcW w:w="925"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授权号（标准编号）</w:t>
            </w:r>
          </w:p>
        </w:tc>
        <w:tc>
          <w:tcPr>
            <w:tcW w:w="554"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授权（标准实施）日期</w:t>
            </w:r>
          </w:p>
        </w:tc>
        <w:tc>
          <w:tcPr>
            <w:tcW w:w="642"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证书编号（标准批准发布部门）</w:t>
            </w:r>
          </w:p>
        </w:tc>
        <w:tc>
          <w:tcPr>
            <w:tcW w:w="63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权利人（标准起草单位）</w:t>
            </w:r>
          </w:p>
        </w:tc>
        <w:tc>
          <w:tcPr>
            <w:tcW w:w="5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发明人（标准起草人）</w:t>
            </w:r>
          </w:p>
        </w:tc>
        <w:tc>
          <w:tcPr>
            <w:tcW w:w="426"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4" w:hRule="atLeast"/>
        </w:trPr>
        <w:tc>
          <w:tcPr>
            <w:tcW w:w="163" w:type="pct"/>
            <w:tcBorders>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338" w:type="pct"/>
            <w:tcBorders>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基于物联网的智能烟叶烘烤采集系统</w:t>
            </w:r>
          </w:p>
        </w:tc>
        <w:tc>
          <w:tcPr>
            <w:tcW w:w="299" w:type="pct"/>
            <w:tcBorders>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ZL20211 0090186</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54" w:type="pct"/>
            <w:tcBorders>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  —07—</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22</w:t>
            </w:r>
          </w:p>
        </w:tc>
        <w:tc>
          <w:tcPr>
            <w:tcW w:w="642" w:type="pct"/>
            <w:tcBorders>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5329059</w:t>
            </w:r>
          </w:p>
        </w:tc>
        <w:tc>
          <w:tcPr>
            <w:tcW w:w="639" w:type="pct"/>
            <w:tcBorders>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湖北省烟草科学研究院、华中科技大   学</w:t>
            </w:r>
          </w:p>
        </w:tc>
        <w:tc>
          <w:tcPr>
            <w:tcW w:w="513" w:type="pct"/>
            <w:tcBorders>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陈振国，孙光伟，程研，刘竞，黄金国，刘小伟，孙敬国，李建平，冯吉</w:t>
            </w:r>
          </w:p>
        </w:tc>
        <w:tc>
          <w:tcPr>
            <w:tcW w:w="426" w:type="pct"/>
            <w:tcBorders>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66" w:hRule="atLeast"/>
        </w:trPr>
        <w:tc>
          <w:tcPr>
            <w:tcW w:w="163" w:type="pct"/>
            <w:tcBorders>
              <w:top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338" w:type="pct"/>
            <w:tcBorders>
              <w:top w:val="single" w:color="auto" w:sz="4" w:space="0"/>
              <w:lef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烟叶调制工艺转火机器判断方法、系统、存储器及处理器</w:t>
            </w:r>
          </w:p>
        </w:tc>
        <w:tc>
          <w:tcPr>
            <w:tcW w:w="299" w:type="pct"/>
            <w:tcBorders>
              <w:top w:val="single" w:color="auto" w:sz="4" w:space="0"/>
              <w:left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ZL20211 0224373</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554" w:type="pct"/>
            <w:tcBorders>
              <w:top w:val="single" w:color="auto" w:sz="4" w:space="0"/>
              <w:lef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—08—</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642" w:type="pct"/>
            <w:tcBorders>
              <w:top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5389635</w:t>
            </w:r>
          </w:p>
        </w:tc>
        <w:tc>
          <w:tcPr>
            <w:tcW w:w="639" w:type="pct"/>
            <w:tcBorders>
              <w:top w:val="single" w:color="auto" w:sz="4" w:space="0"/>
              <w:left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top w:val="single" w:color="auto" w:sz="4" w:space="0"/>
              <w:left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陈振国，孙光伟，刘小伟，刘竞，宋朝鹏，孙皓月，孙敬国，杨艳华，李建平，冯吉</w:t>
            </w:r>
          </w:p>
        </w:tc>
        <w:tc>
          <w:tcPr>
            <w:tcW w:w="426" w:type="pct"/>
            <w:tcBorders>
              <w:top w:val="single" w:color="auto" w:sz="4" w:space="0"/>
              <w:lef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85" w:hRule="atLeast"/>
        </w:trPr>
        <w:tc>
          <w:tcPr>
            <w:tcW w:w="163" w:type="pct"/>
            <w:tcBorders>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338" w:type="pct"/>
            <w:tcBorders>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一种烤烟烘烤工艺关键点稳温时间计算模型</w:t>
            </w:r>
          </w:p>
        </w:tc>
        <w:tc>
          <w:tcPr>
            <w:tcW w:w="299" w:type="pct"/>
            <w:tcBorders>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ZL20211</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0142689</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554" w:type="pct"/>
            <w:tcBorders>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—05—</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642" w:type="pct"/>
            <w:tcBorders>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5159465</w:t>
            </w:r>
          </w:p>
        </w:tc>
        <w:tc>
          <w:tcPr>
            <w:tcW w:w="639" w:type="pct"/>
            <w:tcBorders>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孙光伟，陈振国，李静浩，宋朝鹏；杨艳华，刘小伟，刘竞，孙敬国，李 建平，冯吉</w:t>
            </w:r>
          </w:p>
        </w:tc>
        <w:tc>
          <w:tcPr>
            <w:tcW w:w="426" w:type="pct"/>
            <w:tcBorders>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338"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一种基于鲜叶颜色识别的SPAD值预测方法及系统</w:t>
            </w:r>
          </w:p>
        </w:tc>
        <w:tc>
          <w:tcPr>
            <w:tcW w:w="299" w:type="pct"/>
            <w:tcBorders>
              <w:top w:val="single" w:color="auto" w:sz="4" w:space="0"/>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ZL202310406928.9</w:t>
            </w:r>
          </w:p>
        </w:tc>
        <w:tc>
          <w:tcPr>
            <w:tcW w:w="554"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2026  —02—</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642"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8716066</w:t>
            </w:r>
          </w:p>
        </w:tc>
        <w:tc>
          <w:tcPr>
            <w:tcW w:w="639"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孙光伟;杨春雷;陈振国;杨锦鹏;孙敬国;李建平;冯吉；宋洪昌;张鹏龙;吴勇</w:t>
            </w:r>
          </w:p>
        </w:tc>
        <w:tc>
          <w:tcPr>
            <w:tcW w:w="426" w:type="pct"/>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338"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一种烤烟烘烤工艺变黄期湿球温度的选择方法</w:t>
            </w:r>
          </w:p>
        </w:tc>
        <w:tc>
          <w:tcPr>
            <w:tcW w:w="299" w:type="pct"/>
            <w:tcBorders>
              <w:top w:val="single" w:color="auto" w:sz="4" w:space="0"/>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ZL20211 0110229</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554"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—05—</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642"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5155846</w:t>
            </w:r>
          </w:p>
        </w:tc>
        <w:tc>
          <w:tcPr>
            <w:tcW w:w="639"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孙光伟，陈振国，刘小伟，宋朝鹏，刘竞，杨艳华，孙敬国，李建平，冯 吉</w:t>
            </w:r>
          </w:p>
        </w:tc>
        <w:tc>
          <w:tcPr>
            <w:tcW w:w="426" w:type="pct"/>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338"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一种烤烟烘烤工艺智能控制方法</w:t>
            </w:r>
          </w:p>
        </w:tc>
        <w:tc>
          <w:tcPr>
            <w:tcW w:w="299" w:type="pct"/>
            <w:tcBorders>
              <w:top w:val="single" w:color="auto" w:sz="4" w:space="0"/>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ZL20211</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0199941</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554"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—08—</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642"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5389634</w:t>
            </w:r>
          </w:p>
        </w:tc>
        <w:tc>
          <w:tcPr>
            <w:tcW w:w="639"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孙光伟，陈振国，刘小伟，宋朝鹏，刘竞，杨艳华，孙敬国，李建平，冯吉</w:t>
            </w:r>
          </w:p>
        </w:tc>
        <w:tc>
          <w:tcPr>
            <w:tcW w:w="426" w:type="pct"/>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338"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一种基于神经网络的挂灰烟识别的质量判定方法</w:t>
            </w:r>
          </w:p>
        </w:tc>
        <w:tc>
          <w:tcPr>
            <w:tcW w:w="299" w:type="pct"/>
            <w:tcBorders>
              <w:top w:val="single" w:color="auto" w:sz="4" w:space="0"/>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ZL202010864450.0</w:t>
            </w:r>
          </w:p>
        </w:tc>
        <w:tc>
          <w:tcPr>
            <w:tcW w:w="554"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  —11—</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29</w:t>
            </w:r>
          </w:p>
        </w:tc>
        <w:tc>
          <w:tcPr>
            <w:tcW w:w="642"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5614700</w:t>
            </w:r>
          </w:p>
        </w:tc>
        <w:tc>
          <w:tcPr>
            <w:tcW w:w="639"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孙光伟;陈振国;冯吉;孙敬国;李建平;王昌军;张鹏龙;</w:t>
            </w:r>
          </w:p>
        </w:tc>
        <w:tc>
          <w:tcPr>
            <w:tcW w:w="426" w:type="pct"/>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338"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一种生物质燃烧炉中的燃烧供气系统、燃烧炉及供热设备</w:t>
            </w:r>
          </w:p>
        </w:tc>
        <w:tc>
          <w:tcPr>
            <w:tcW w:w="299" w:type="pct"/>
            <w:tcBorders>
              <w:top w:val="single" w:color="auto" w:sz="4" w:space="0"/>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ZL201610471794.9</w:t>
            </w:r>
          </w:p>
        </w:tc>
        <w:tc>
          <w:tcPr>
            <w:tcW w:w="554"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  —07—</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w:t>
            </w:r>
          </w:p>
        </w:tc>
        <w:tc>
          <w:tcPr>
            <w:tcW w:w="642"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3008318</w:t>
            </w:r>
          </w:p>
        </w:tc>
        <w:tc>
          <w:tcPr>
            <w:tcW w:w="639"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湖南鑫迪新 能源科技有 限公司</w:t>
            </w:r>
          </w:p>
        </w:tc>
        <w:tc>
          <w:tcPr>
            <w:tcW w:w="513"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杨兴，成树，曾涛</w:t>
            </w:r>
          </w:p>
        </w:tc>
        <w:tc>
          <w:tcPr>
            <w:tcW w:w="426" w:type="pct"/>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338"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一种基于密集烤房中层烟叶变化的密集烘烤方法</w:t>
            </w:r>
          </w:p>
        </w:tc>
        <w:tc>
          <w:tcPr>
            <w:tcW w:w="299" w:type="pct"/>
            <w:tcBorders>
              <w:top w:val="single" w:color="auto" w:sz="4" w:space="0"/>
              <w:left w:val="single" w:color="auto" w:sz="4" w:space="0"/>
              <w:bottom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一种基于密集烤房中层烟叶变化的密集烘烤方法</w:t>
            </w:r>
          </w:p>
        </w:tc>
        <w:tc>
          <w:tcPr>
            <w:tcW w:w="925"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ZL201310642752.3</w:t>
            </w:r>
          </w:p>
        </w:tc>
        <w:tc>
          <w:tcPr>
            <w:tcW w:w="554" w:type="pct"/>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2016  —02—</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642" w:type="pct"/>
            <w:tcBorders>
              <w:top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p>
        </w:tc>
        <w:tc>
          <w:tcPr>
            <w:tcW w:w="639"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河南农业大学</w:t>
            </w:r>
          </w:p>
        </w:tc>
        <w:tc>
          <w:tcPr>
            <w:tcW w:w="513"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宋朝鹏,裴晓东,李帆,杨红武,贺帆,周世民,宫长荣</w:t>
            </w:r>
          </w:p>
        </w:tc>
        <w:tc>
          <w:tcPr>
            <w:tcW w:w="426" w:type="pct"/>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163" w:type="pct"/>
            <w:tcBorders>
              <w:top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338" w:type="pct"/>
            <w:tcBorders>
              <w:top w:val="single" w:color="auto" w:sz="4" w:space="0"/>
              <w:lef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发明 专利</w:t>
            </w:r>
          </w:p>
        </w:tc>
        <w:tc>
          <w:tcPr>
            <w:tcW w:w="496" w:type="pct"/>
            <w:tcBorders>
              <w:top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一种燃煤烤房自动进煤和减排设备同步控制系统及方法</w:t>
            </w:r>
          </w:p>
        </w:tc>
        <w:tc>
          <w:tcPr>
            <w:tcW w:w="299" w:type="pct"/>
            <w:tcBorders>
              <w:top w:val="single" w:color="auto" w:sz="4" w:space="0"/>
              <w:left w:val="single" w:color="auto" w:sz="4" w:space="0"/>
            </w:tcBorders>
            <w:noWrap w:val="0"/>
            <w:textDirection w:val="tbRlV"/>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 国</w:t>
            </w:r>
          </w:p>
        </w:tc>
        <w:tc>
          <w:tcPr>
            <w:tcW w:w="925" w:type="pct"/>
            <w:tcBorders>
              <w:top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ZL20210161285.7</w:t>
            </w:r>
          </w:p>
        </w:tc>
        <w:tc>
          <w:tcPr>
            <w:tcW w:w="554" w:type="pct"/>
            <w:tcBorders>
              <w:top w:val="single" w:color="auto" w:sz="4" w:space="0"/>
              <w:lef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2022  —06—</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21</w:t>
            </w:r>
          </w:p>
        </w:tc>
        <w:tc>
          <w:tcPr>
            <w:tcW w:w="642" w:type="pct"/>
            <w:tcBorders>
              <w:top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5246301</w:t>
            </w:r>
          </w:p>
        </w:tc>
        <w:tc>
          <w:tcPr>
            <w:tcW w:w="639" w:type="pct"/>
            <w:tcBorders>
              <w:top w:val="single" w:color="auto" w:sz="4" w:space="0"/>
              <w:left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湖北省烟草 科学研究院</w:t>
            </w:r>
          </w:p>
        </w:tc>
        <w:tc>
          <w:tcPr>
            <w:tcW w:w="513" w:type="pct"/>
            <w:tcBorders>
              <w:top w:val="single" w:color="auto" w:sz="4" w:space="0"/>
              <w:left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孙光伟，陈振国，乔瑜，刘小伟，杨艳华，孙敬国，李建平，冯吉，张鹏龙</w:t>
            </w:r>
          </w:p>
        </w:tc>
        <w:tc>
          <w:tcPr>
            <w:tcW w:w="426" w:type="pct"/>
            <w:tcBorders>
              <w:top w:val="single" w:color="auto" w:sz="4" w:space="0"/>
              <w:lef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有效</w:t>
            </w:r>
          </w:p>
        </w:tc>
      </w:tr>
    </w:tbl>
    <w:p>
      <w:pPr>
        <w:spacing w:line="600" w:lineRule="exact"/>
        <w:rPr>
          <w:rFonts w:hint="eastAsia" w:ascii="仿宋_GB2312" w:eastAsia="仿宋_GB2312"/>
          <w:b/>
          <w:sz w:val="28"/>
          <w:szCs w:val="28"/>
          <w:lang w:eastAsia="zh-CN"/>
        </w:rPr>
      </w:pPr>
      <w:r>
        <w:rPr>
          <w:rFonts w:hint="eastAsia" w:ascii="仿宋_GB2312" w:eastAsia="仿宋_GB2312"/>
          <w:b/>
          <w:sz w:val="28"/>
          <w:szCs w:val="28"/>
        </w:rPr>
        <w:t>主要完成人</w:t>
      </w:r>
      <w:r>
        <w:rPr>
          <w:rFonts w:hint="eastAsia" w:ascii="仿宋_GB2312" w:eastAsia="仿宋_GB2312"/>
          <w:b/>
          <w:sz w:val="28"/>
          <w:szCs w:val="28"/>
          <w:lang w:eastAsia="zh-CN"/>
        </w:rPr>
        <w:t>：</w:t>
      </w:r>
    </w:p>
    <w:tbl>
      <w:tblPr>
        <w:tblStyle w:val="4"/>
        <w:tblpPr w:leftFromText="180" w:rightFromText="180" w:vertAnchor="text" w:horzAnchor="page" w:tblpX="1354" w:tblpY="320"/>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069"/>
        <w:gridCol w:w="1041"/>
        <w:gridCol w:w="175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排名</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姓名</w:t>
            </w:r>
          </w:p>
        </w:tc>
        <w:tc>
          <w:tcPr>
            <w:tcW w:w="10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职称</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工作单位</w:t>
            </w:r>
          </w:p>
        </w:tc>
        <w:tc>
          <w:tcPr>
            <w:tcW w:w="54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对本项目技术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16" w:type="dxa"/>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陈振国</w:t>
            </w: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研究员</w:t>
            </w:r>
          </w:p>
        </w:tc>
        <w:tc>
          <w:tcPr>
            <w:tcW w:w="1753"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湖北省烟草科学研究院</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方案总体设计，负责烘烤工艺烤前数字化定制、物联网智能烘烤控制系统研发工作</w:t>
            </w:r>
          </w:p>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16" w:type="dxa"/>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孙光伟</w:t>
            </w:r>
          </w:p>
          <w:p>
            <w:pPr>
              <w:widowControl/>
              <w:spacing w:line="300" w:lineRule="exact"/>
              <w:jc w:val="center"/>
              <w:rPr>
                <w:rFonts w:hint="eastAsia" w:ascii="仿宋_GB2312" w:hAnsi="仿宋_GB2312" w:eastAsia="仿宋_GB2312" w:cs="仿宋_GB2312"/>
                <w:sz w:val="24"/>
                <w:szCs w:val="24"/>
              </w:rPr>
            </w:pP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高级农艺师</w:t>
            </w:r>
          </w:p>
        </w:tc>
        <w:tc>
          <w:tcPr>
            <w:tcW w:w="1753" w:type="dxa"/>
            <w:noWrap w:val="0"/>
            <w:vAlign w:val="center"/>
          </w:tcPr>
          <w:p>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湖北省烟草科学研究院</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技术方案设计，烘烤工艺烤前数字化定制方法、物联网智能烘烤控制系统技术研发</w:t>
            </w:r>
          </w:p>
          <w:p>
            <w:pPr>
              <w:spacing w:line="240" w:lineRule="auto"/>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6" w:type="dxa"/>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宋朝鹏</w:t>
            </w: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教授</w:t>
            </w:r>
          </w:p>
        </w:tc>
        <w:tc>
          <w:tcPr>
            <w:tcW w:w="1753"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河南农业大学</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参与研究方案制订，负责精准烘烤工艺的自动生成技术研究</w:t>
            </w:r>
          </w:p>
          <w:p>
            <w:pPr>
              <w:spacing w:line="240" w:lineRule="auto"/>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16" w:type="dxa"/>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孙敬国</w:t>
            </w: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高级农艺师</w:t>
            </w:r>
          </w:p>
        </w:tc>
        <w:tc>
          <w:tcPr>
            <w:tcW w:w="1753" w:type="dxa"/>
            <w:noWrap w:val="0"/>
            <w:vAlign w:val="center"/>
          </w:tcPr>
          <w:p>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湖北省烟草科学研究院</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数据分析，构建“烤前工艺参数字化制定”、“烤中工艺参数机器优化”模型</w:t>
            </w:r>
          </w:p>
          <w:p>
            <w:pPr>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16"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冯  吉</w:t>
            </w: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高级农艺师</w:t>
            </w:r>
          </w:p>
        </w:tc>
        <w:tc>
          <w:tcPr>
            <w:tcW w:w="1753"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湖北省烟草科学研究院</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参与完成物联网智能烘烤控制系统的设计与开发</w:t>
            </w:r>
          </w:p>
          <w:p>
            <w:pPr>
              <w:spacing w:line="240" w:lineRule="auto"/>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16"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  竞</w:t>
            </w: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讲师</w:t>
            </w:r>
          </w:p>
        </w:tc>
        <w:tc>
          <w:tcPr>
            <w:tcW w:w="1753"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华中科技大学</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“烤中工艺参数机器优化”模型及物联网智能烘烤控制系统的设计开发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16" w:type="dxa"/>
            <w:noWrap w:val="0"/>
            <w:vAlign w:val="center"/>
          </w:tcPr>
          <w:p>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1069" w:type="dxa"/>
            <w:noWrap w:val="0"/>
            <w:vAlign w:val="center"/>
          </w:tcPr>
          <w:p>
            <w:pPr>
              <w:keepNext w:val="0"/>
              <w:keepLines w:val="0"/>
              <w:widowControl/>
              <w:suppressLineNumbers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杨艳华</w:t>
            </w:r>
          </w:p>
        </w:tc>
        <w:tc>
          <w:tcPr>
            <w:tcW w:w="1041" w:type="dxa"/>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农艺师</w:t>
            </w:r>
          </w:p>
        </w:tc>
        <w:tc>
          <w:tcPr>
            <w:tcW w:w="1753" w:type="dxa"/>
            <w:noWrap w:val="0"/>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湖北省烟草科学研究院</w:t>
            </w:r>
          </w:p>
        </w:tc>
        <w:tc>
          <w:tcPr>
            <w:tcW w:w="5454" w:type="dxa"/>
            <w:noWrap w:val="0"/>
            <w:vAlign w:val="center"/>
          </w:tcPr>
          <w:p>
            <w:pPr>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样品分析，参与构建“烤前工艺参数字化制定”、“烤中工艺参数机器优化”模型</w:t>
            </w:r>
          </w:p>
        </w:tc>
      </w:tr>
    </w:tbl>
    <w:p>
      <w:pPr>
        <w:spacing w:line="600" w:lineRule="exact"/>
        <w:rPr>
          <w:rFonts w:hint="eastAsia" w:ascii="仿宋_GB2312" w:eastAsia="仿宋_GB2312"/>
          <w:b/>
          <w:sz w:val="28"/>
          <w:szCs w:val="28"/>
          <w:lang w:eastAsia="zh-CN"/>
        </w:rPr>
      </w:pPr>
      <w:r>
        <w:rPr>
          <w:rFonts w:hint="eastAsia" w:ascii="仿宋_GB2312" w:eastAsia="仿宋_GB2312"/>
          <w:b/>
          <w:sz w:val="28"/>
          <w:szCs w:val="28"/>
        </w:rPr>
        <w:t>主要完成单位</w:t>
      </w:r>
      <w:r>
        <w:rPr>
          <w:rFonts w:hint="eastAsia" w:ascii="仿宋_GB2312" w:eastAsia="仿宋_GB2312"/>
          <w:b/>
          <w:sz w:val="28"/>
          <w:szCs w:val="28"/>
          <w:lang w:eastAsia="zh-CN"/>
        </w:rPr>
        <w:t>：</w:t>
      </w:r>
    </w:p>
    <w:tbl>
      <w:tblPr>
        <w:tblStyle w:val="4"/>
        <w:tblW w:w="985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335"/>
        <w:gridCol w:w="1120"/>
        <w:gridCol w:w="5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排名</w:t>
            </w:r>
          </w:p>
        </w:tc>
        <w:tc>
          <w:tcPr>
            <w:tcW w:w="2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单位名称</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单位性质</w:t>
            </w:r>
          </w:p>
        </w:tc>
        <w:tc>
          <w:tcPr>
            <w:tcW w:w="54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c>
          <w:tcPr>
            <w:tcW w:w="2335"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湖北省烟草科学研究院</w:t>
            </w:r>
          </w:p>
        </w:tc>
        <w:tc>
          <w:tcPr>
            <w:tcW w:w="1120"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事业单位</w:t>
            </w:r>
          </w:p>
        </w:tc>
        <w:tc>
          <w:tcPr>
            <w:tcW w:w="5429" w:type="dxa"/>
            <w:noWrap w:val="0"/>
            <w:vAlign w:val="center"/>
          </w:tcPr>
          <w:p>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项目技术方案总体设计，项目协调；成果关键技术研究实施，关键知识产权申报；成果技术应用示范培训。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66"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2335"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华中科技大学</w:t>
            </w:r>
          </w:p>
        </w:tc>
        <w:tc>
          <w:tcPr>
            <w:tcW w:w="1120"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事业单位</w:t>
            </w:r>
          </w:p>
        </w:tc>
        <w:tc>
          <w:tcPr>
            <w:tcW w:w="5429" w:type="dxa"/>
            <w:noWrap w:val="0"/>
            <w:vAlign w:val="center"/>
          </w:tcPr>
          <w:p>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烟秆生物质燃料制备方法研究，密集烤房生物质颗粒高效燃烧设备及换热器设备开发。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66"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w:t>
            </w:r>
          </w:p>
        </w:tc>
        <w:tc>
          <w:tcPr>
            <w:tcW w:w="2335"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河南农业大学</w:t>
            </w:r>
          </w:p>
        </w:tc>
        <w:tc>
          <w:tcPr>
            <w:tcW w:w="1120"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事业单位</w:t>
            </w:r>
          </w:p>
        </w:tc>
        <w:tc>
          <w:tcPr>
            <w:tcW w:w="5429" w:type="dxa"/>
            <w:noWrap w:val="0"/>
            <w:vAlign w:val="center"/>
          </w:tcPr>
          <w:p>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烟叶烘烤过程水分迁移特征,烟叶烘烤特性的量化表征研究，以及基于鲜烟叶素质参数烘烤工艺模型构建。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66"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p>
        </w:tc>
        <w:tc>
          <w:tcPr>
            <w:tcW w:w="2335"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湖南鑫迪新能源科技有限公司</w:t>
            </w:r>
          </w:p>
        </w:tc>
        <w:tc>
          <w:tcPr>
            <w:tcW w:w="1120" w:type="dxa"/>
            <w:noWrap w:val="0"/>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民营企业</w:t>
            </w:r>
          </w:p>
        </w:tc>
        <w:tc>
          <w:tcPr>
            <w:tcW w:w="5429" w:type="dxa"/>
            <w:noWrap w:val="0"/>
            <w:vAlign w:val="center"/>
          </w:tcPr>
          <w:p>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智能烘烤控制器及密集烤房生物质颗粒高效燃烧联用技术研发，物联网智能烘烤控制器、生物质颗粒燃烧机及换热器等烘烤装备示范推广。</w:t>
            </w:r>
          </w:p>
        </w:tc>
      </w:tr>
    </w:tbl>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lang w:val="en-US" w:eastAsia="zh-CN"/>
        </w:rPr>
        <w:t>推选单位：</w:t>
      </w:r>
      <w:r>
        <w:rPr>
          <w:rFonts w:hint="eastAsia" w:ascii="仿宋_GB2312" w:hAnsi="仿宋_GB2312" w:eastAsia="仿宋_GB2312" w:cs="仿宋_GB2312"/>
          <w:b w:val="0"/>
          <w:bCs/>
          <w:sz w:val="28"/>
          <w:szCs w:val="28"/>
          <w:lang w:val="en-US" w:eastAsia="zh-CN"/>
        </w:rPr>
        <w:t>湖北省烟草学会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DFkYTc0Y2E0YTgzYWUwYjMwYzBmOGNiY2I5ZTcifQ=="/>
  </w:docVars>
  <w:rsids>
    <w:rsidRoot w:val="00000000"/>
    <w:rsid w:val="0B9007BF"/>
    <w:rsid w:val="0EC54E72"/>
    <w:rsid w:val="129D7960"/>
    <w:rsid w:val="15B52AE5"/>
    <w:rsid w:val="195703C4"/>
    <w:rsid w:val="1FAB223D"/>
    <w:rsid w:val="347D2813"/>
    <w:rsid w:val="3E3E580A"/>
    <w:rsid w:val="3FFF1FC0"/>
    <w:rsid w:val="4469092A"/>
    <w:rsid w:val="5E82029D"/>
    <w:rsid w:val="6BF4648A"/>
    <w:rsid w:val="6D772759"/>
    <w:rsid w:val="6F6FE079"/>
    <w:rsid w:val="728564EA"/>
    <w:rsid w:val="75BE4166"/>
    <w:rsid w:val="76DE7FCC"/>
    <w:rsid w:val="7BCFED1B"/>
    <w:rsid w:val="8FAB4651"/>
    <w:rsid w:val="B8F75B42"/>
    <w:rsid w:val="BFBF6BCB"/>
    <w:rsid w:val="FDFD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21"/>
    <w:basedOn w:val="5"/>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2024-04-24T13:03:00Z</dcterms:created>
  <dc:creator>Administrator</dc:creator>
  <cp:lastModifiedBy>风力七级</cp:lastModifiedBy>
  <dcterms:modified xsi:type="dcterms:W3CDTF">2026-03-31T11:15:44Z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B1E51ECFFAC8593D9B23CB6991270C5C</vt:lpwstr>
  </property>
</Properties>
</file>